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2D1A" w14:textId="77777777" w:rsidR="00FB17D5" w:rsidRDefault="00D56E78" w:rsidP="00BC3357">
      <w:pPr>
        <w:jc w:val="center"/>
        <w:rPr>
          <w:b/>
          <w:color w:val="385623" w:themeColor="accent6" w:themeShade="80"/>
          <w:sz w:val="88"/>
          <w:szCs w:val="88"/>
        </w:rPr>
      </w:pPr>
      <w:r w:rsidRPr="00D56E78">
        <w:rPr>
          <w:b/>
          <w:color w:val="385623" w:themeColor="accent6" w:themeShade="80"/>
          <w:sz w:val="88"/>
          <w:szCs w:val="88"/>
        </w:rPr>
        <w:t xml:space="preserve">Daisy Hollow Farm </w:t>
      </w:r>
    </w:p>
    <w:p w14:paraId="4167A45A" w14:textId="75EF7152" w:rsidR="00D56E78" w:rsidRPr="00D56E78" w:rsidRDefault="00FB17D5" w:rsidP="00BC3357">
      <w:pPr>
        <w:jc w:val="center"/>
        <w:rPr>
          <w:b/>
          <w:color w:val="385623" w:themeColor="accent6" w:themeShade="80"/>
          <w:sz w:val="88"/>
          <w:szCs w:val="88"/>
        </w:rPr>
      </w:pPr>
      <w:r>
        <w:rPr>
          <w:b/>
          <w:color w:val="385623" w:themeColor="accent6" w:themeShade="80"/>
          <w:sz w:val="88"/>
          <w:szCs w:val="88"/>
        </w:rPr>
        <w:t xml:space="preserve">Holiday </w:t>
      </w:r>
      <w:r w:rsidR="00D56E78" w:rsidRPr="00D56E78">
        <w:rPr>
          <w:b/>
          <w:color w:val="385623" w:themeColor="accent6" w:themeShade="80"/>
          <w:sz w:val="88"/>
          <w:szCs w:val="88"/>
        </w:rPr>
        <w:t>Expo</w:t>
      </w:r>
    </w:p>
    <w:p w14:paraId="3DB18DCF" w14:textId="77777777" w:rsidR="00D56E78" w:rsidRPr="002971E2" w:rsidRDefault="00D56E78" w:rsidP="00D56E78">
      <w:pPr>
        <w:jc w:val="center"/>
        <w:rPr>
          <w:color w:val="806000" w:themeColor="accent4" w:themeShade="80"/>
          <w:sz w:val="40"/>
          <w:szCs w:val="40"/>
        </w:rPr>
      </w:pPr>
      <w:r w:rsidRPr="002971E2">
        <w:rPr>
          <w:color w:val="806000" w:themeColor="accent4" w:themeShade="80"/>
          <w:sz w:val="40"/>
          <w:szCs w:val="40"/>
        </w:rPr>
        <w:t>830 Daisy Hollow Rd, Dryden, NY 13053</w:t>
      </w:r>
    </w:p>
    <w:p w14:paraId="3287882A" w14:textId="10B34CAA" w:rsidR="00D56E78" w:rsidRPr="002971E2" w:rsidRDefault="00FB17D5" w:rsidP="00D56E78">
      <w:pPr>
        <w:jc w:val="center"/>
        <w:rPr>
          <w:color w:val="806000" w:themeColor="accent4" w:themeShade="80"/>
          <w:sz w:val="40"/>
          <w:szCs w:val="40"/>
        </w:rPr>
      </w:pPr>
      <w:r w:rsidRPr="002971E2">
        <w:rPr>
          <w:color w:val="806000" w:themeColor="accent4" w:themeShade="80"/>
          <w:sz w:val="40"/>
          <w:szCs w:val="40"/>
        </w:rPr>
        <w:t>December 2</w:t>
      </w:r>
      <w:r w:rsidR="00D56E78" w:rsidRPr="002971E2">
        <w:rPr>
          <w:color w:val="806000" w:themeColor="accent4" w:themeShade="80"/>
          <w:sz w:val="40"/>
          <w:szCs w:val="40"/>
        </w:rPr>
        <w:t>, 2018</w:t>
      </w:r>
    </w:p>
    <w:p w14:paraId="01F074C5" w14:textId="0D3A70A5" w:rsidR="00D56E78" w:rsidRPr="002971E2" w:rsidRDefault="00D56E78" w:rsidP="00D56E78">
      <w:pPr>
        <w:jc w:val="center"/>
        <w:rPr>
          <w:color w:val="806000" w:themeColor="accent4" w:themeShade="80"/>
          <w:sz w:val="40"/>
          <w:szCs w:val="40"/>
        </w:rPr>
      </w:pPr>
      <w:r w:rsidRPr="002971E2">
        <w:rPr>
          <w:color w:val="806000" w:themeColor="accent4" w:themeShade="80"/>
          <w:sz w:val="40"/>
          <w:szCs w:val="40"/>
        </w:rPr>
        <w:t>1</w:t>
      </w:r>
      <w:r w:rsidR="00FB17D5" w:rsidRPr="002971E2">
        <w:rPr>
          <w:color w:val="806000" w:themeColor="accent4" w:themeShade="80"/>
          <w:sz w:val="40"/>
          <w:szCs w:val="40"/>
        </w:rPr>
        <w:t xml:space="preserve">1 </w:t>
      </w:r>
      <w:r w:rsidRPr="002971E2">
        <w:rPr>
          <w:color w:val="806000" w:themeColor="accent4" w:themeShade="80"/>
          <w:sz w:val="40"/>
          <w:szCs w:val="40"/>
        </w:rPr>
        <w:t xml:space="preserve">am – </w:t>
      </w:r>
      <w:r w:rsidR="00FB17D5" w:rsidRPr="002971E2">
        <w:rPr>
          <w:color w:val="806000" w:themeColor="accent4" w:themeShade="80"/>
          <w:sz w:val="40"/>
          <w:szCs w:val="40"/>
        </w:rPr>
        <w:t>5</w:t>
      </w:r>
      <w:r w:rsidRPr="002971E2">
        <w:rPr>
          <w:color w:val="806000" w:themeColor="accent4" w:themeShade="80"/>
          <w:sz w:val="40"/>
          <w:szCs w:val="40"/>
        </w:rPr>
        <w:t xml:space="preserve"> pm</w:t>
      </w:r>
    </w:p>
    <w:p w14:paraId="3CFDEC14" w14:textId="745686F1" w:rsidR="00D56E78" w:rsidRDefault="00D56E78"/>
    <w:p w14:paraId="3683B6ED" w14:textId="54D5A211" w:rsidR="00D56E78" w:rsidRDefault="00BC3357">
      <w:pPr>
        <w:rPr>
          <w:noProof/>
        </w:rPr>
      </w:pPr>
      <w:r>
        <w:t xml:space="preserve"> 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69E49C72" wp14:editId="5F51812E">
            <wp:extent cx="1709777" cy="1573530"/>
            <wp:effectExtent l="38100" t="38100" r="43180" b="457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ding1-Pepperm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771" cy="1575365"/>
                    </a:xfrm>
                    <a:prstGeom prst="rect">
                      <a:avLst/>
                    </a:prstGeom>
                    <a:ln w="317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186AF1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7ECC8B8" wp14:editId="76352F5A">
            <wp:extent cx="2098040" cy="1573530"/>
            <wp:effectExtent l="38100" t="38100" r="35560" b="457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9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8040" cy="1573530"/>
                    </a:xfrm>
                    <a:prstGeom prst="rect">
                      <a:avLst/>
                    </a:prstGeom>
                    <a:ln w="317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2971E2">
        <w:rPr>
          <w:noProof/>
        </w:rPr>
        <w:t xml:space="preserve">  </w:t>
      </w:r>
      <w:r w:rsidR="002971E2" w:rsidRPr="003A38E6">
        <w:rPr>
          <w:noProof/>
          <w:vertAlign w:val="subscript"/>
        </w:rPr>
        <w:drawing>
          <wp:inline distT="0" distB="0" distL="0" distR="0" wp14:anchorId="6BF80A11" wp14:editId="7A81D3C8">
            <wp:extent cx="1559175" cy="1573931"/>
            <wp:effectExtent l="38100" t="38100" r="41275" b="457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3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7" cy="1590993"/>
                    </a:xfrm>
                    <a:prstGeom prst="rect">
                      <a:avLst/>
                    </a:prstGeom>
                    <a:ln w="31750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A400C" w14:textId="334E5DC7" w:rsidR="002971E2" w:rsidRPr="002971E2" w:rsidRDefault="002971E2" w:rsidP="002971E2">
      <w:pPr>
        <w:rPr>
          <w:color w:val="7030A0"/>
          <w:sz w:val="36"/>
          <w:szCs w:val="36"/>
        </w:rPr>
      </w:pPr>
    </w:p>
    <w:p w14:paraId="7C9790C5" w14:textId="5252CC99" w:rsidR="00D56E78" w:rsidRDefault="00D56E78" w:rsidP="00D56E78">
      <w:pPr>
        <w:pStyle w:val="ListParagraph"/>
        <w:numPr>
          <w:ilvl w:val="0"/>
          <w:numId w:val="1"/>
        </w:numPr>
        <w:rPr>
          <w:color w:val="7030A0"/>
          <w:sz w:val="36"/>
          <w:szCs w:val="36"/>
        </w:rPr>
      </w:pPr>
      <w:r w:rsidRPr="00D56E78">
        <w:rPr>
          <w:b/>
          <w:color w:val="7030A0"/>
          <w:sz w:val="36"/>
          <w:szCs w:val="36"/>
        </w:rPr>
        <w:t>Farm Tours</w:t>
      </w:r>
      <w:r w:rsidRPr="00D56E78">
        <w:rPr>
          <w:color w:val="7030A0"/>
          <w:sz w:val="36"/>
          <w:szCs w:val="36"/>
        </w:rPr>
        <w:t xml:space="preserve"> – Meet the famous piglets, play hide-and-goat-seek, feed the sheep, play with baby bunnies</w:t>
      </w:r>
    </w:p>
    <w:p w14:paraId="4D7FE0B9" w14:textId="77777777" w:rsidR="002971E2" w:rsidRDefault="002971E2" w:rsidP="002971E2">
      <w:pPr>
        <w:pStyle w:val="ListParagraph"/>
        <w:rPr>
          <w:color w:val="7030A0"/>
          <w:sz w:val="36"/>
          <w:szCs w:val="36"/>
        </w:rPr>
      </w:pPr>
    </w:p>
    <w:p w14:paraId="2896568F" w14:textId="7691A1B7" w:rsidR="002971E2" w:rsidRDefault="002971E2" w:rsidP="00D56E78">
      <w:pPr>
        <w:pStyle w:val="ListParagraph"/>
        <w:numPr>
          <w:ilvl w:val="0"/>
          <w:numId w:val="1"/>
        </w:numPr>
        <w:rPr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Browse our Country Store </w:t>
      </w:r>
      <w:r>
        <w:rPr>
          <w:color w:val="7030A0"/>
          <w:sz w:val="36"/>
          <w:szCs w:val="36"/>
        </w:rPr>
        <w:t xml:space="preserve">– Fresh eggs, organic pork, organic chicken, maple syrup, honey, our full product line of all-natural skin care, wool </w:t>
      </w:r>
      <w:proofErr w:type="spellStart"/>
      <w:r>
        <w:rPr>
          <w:color w:val="7030A0"/>
          <w:sz w:val="36"/>
          <w:szCs w:val="36"/>
        </w:rPr>
        <w:t>scrubbies</w:t>
      </w:r>
      <w:proofErr w:type="spellEnd"/>
      <w:r>
        <w:rPr>
          <w:color w:val="7030A0"/>
          <w:sz w:val="36"/>
          <w:szCs w:val="36"/>
        </w:rPr>
        <w:t>, and more!</w:t>
      </w:r>
    </w:p>
    <w:p w14:paraId="7F29A8A6" w14:textId="77777777" w:rsidR="00D56E78" w:rsidRPr="00D56E78" w:rsidRDefault="00D56E78" w:rsidP="00D56E78">
      <w:pPr>
        <w:pStyle w:val="ListParagraph"/>
        <w:rPr>
          <w:color w:val="7030A0"/>
          <w:sz w:val="36"/>
          <w:szCs w:val="36"/>
        </w:rPr>
      </w:pPr>
    </w:p>
    <w:p w14:paraId="30E61C53" w14:textId="0F1E8109" w:rsidR="00D56E78" w:rsidRDefault="00D56E78" w:rsidP="00D56E78">
      <w:pPr>
        <w:pStyle w:val="ListParagraph"/>
        <w:numPr>
          <w:ilvl w:val="0"/>
          <w:numId w:val="1"/>
        </w:numPr>
        <w:rPr>
          <w:color w:val="7030A0"/>
          <w:sz w:val="36"/>
          <w:szCs w:val="36"/>
        </w:rPr>
      </w:pPr>
      <w:r w:rsidRPr="00D56E78">
        <w:rPr>
          <w:b/>
          <w:color w:val="7030A0"/>
          <w:sz w:val="36"/>
          <w:szCs w:val="36"/>
        </w:rPr>
        <w:t>Farm Fresh Refreshments</w:t>
      </w:r>
      <w:r w:rsidRPr="00D56E78">
        <w:rPr>
          <w:color w:val="7030A0"/>
          <w:sz w:val="36"/>
          <w:szCs w:val="36"/>
        </w:rPr>
        <w:t xml:space="preserve"> – Try the products we make here on the farm</w:t>
      </w:r>
      <w:r w:rsidR="002971E2">
        <w:rPr>
          <w:color w:val="7030A0"/>
          <w:sz w:val="36"/>
          <w:szCs w:val="36"/>
        </w:rPr>
        <w:t>: granola, yogurt, maple cookies, jam bars</w:t>
      </w:r>
      <w:r w:rsidR="0088715F">
        <w:rPr>
          <w:color w:val="7030A0"/>
          <w:sz w:val="36"/>
          <w:szCs w:val="36"/>
        </w:rPr>
        <w:t xml:space="preserve">, pulled pork, </w:t>
      </w:r>
      <w:bookmarkStart w:id="0" w:name="_GoBack"/>
      <w:bookmarkEnd w:id="0"/>
      <w:r w:rsidR="002971E2">
        <w:rPr>
          <w:color w:val="7030A0"/>
          <w:sz w:val="36"/>
          <w:szCs w:val="36"/>
        </w:rPr>
        <w:t>…!</w:t>
      </w:r>
    </w:p>
    <w:sectPr w:rsidR="00D56E78" w:rsidSect="00BC335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E3A5" w14:textId="77777777" w:rsidR="000629B2" w:rsidRDefault="000629B2" w:rsidP="002971E2">
      <w:pPr>
        <w:spacing w:after="0" w:line="240" w:lineRule="auto"/>
      </w:pPr>
      <w:r>
        <w:separator/>
      </w:r>
    </w:p>
  </w:endnote>
  <w:endnote w:type="continuationSeparator" w:id="0">
    <w:p w14:paraId="1F3763FF" w14:textId="77777777" w:rsidR="000629B2" w:rsidRDefault="000629B2" w:rsidP="0029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DE17" w14:textId="77777777" w:rsidR="002971E2" w:rsidRDefault="002971E2" w:rsidP="002971E2">
    <w:pPr>
      <w:pStyle w:val="ListParagraph"/>
      <w:jc w:val="center"/>
      <w:rPr>
        <w:color w:val="806000" w:themeColor="accent4" w:themeShade="80"/>
        <w:sz w:val="36"/>
        <w:szCs w:val="36"/>
      </w:rPr>
    </w:pPr>
    <w:r w:rsidRPr="00DA7EAD">
      <w:rPr>
        <w:color w:val="806000" w:themeColor="accent4" w:themeShade="80"/>
        <w:sz w:val="36"/>
        <w:szCs w:val="36"/>
      </w:rPr>
      <w:t>www.daisyhollowfarm.com</w:t>
    </w:r>
  </w:p>
  <w:p w14:paraId="14CCDD71" w14:textId="77777777" w:rsidR="002971E2" w:rsidRPr="00DA7EAD" w:rsidRDefault="002971E2" w:rsidP="002971E2">
    <w:pPr>
      <w:pStyle w:val="ListParagraph"/>
      <w:jc w:val="center"/>
      <w:rPr>
        <w:color w:val="806000" w:themeColor="accent4" w:themeShade="80"/>
        <w:sz w:val="36"/>
        <w:szCs w:val="36"/>
      </w:rPr>
    </w:pPr>
    <w:r>
      <w:rPr>
        <w:color w:val="806000" w:themeColor="accent4" w:themeShade="80"/>
        <w:sz w:val="36"/>
        <w:szCs w:val="36"/>
      </w:rPr>
      <w:t>(607) 423-6827</w:t>
    </w:r>
  </w:p>
  <w:p w14:paraId="521C583C" w14:textId="77777777" w:rsidR="002971E2" w:rsidRDefault="0029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17A3" w14:textId="77777777" w:rsidR="000629B2" w:rsidRDefault="000629B2" w:rsidP="002971E2">
      <w:pPr>
        <w:spacing w:after="0" w:line="240" w:lineRule="auto"/>
      </w:pPr>
      <w:r>
        <w:separator/>
      </w:r>
    </w:p>
  </w:footnote>
  <w:footnote w:type="continuationSeparator" w:id="0">
    <w:p w14:paraId="611A262E" w14:textId="77777777" w:rsidR="000629B2" w:rsidRDefault="000629B2" w:rsidP="0029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D3C"/>
    <w:multiLevelType w:val="hybridMultilevel"/>
    <w:tmpl w:val="F570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78"/>
    <w:rsid w:val="000629B2"/>
    <w:rsid w:val="000D1951"/>
    <w:rsid w:val="00186AF1"/>
    <w:rsid w:val="002971E2"/>
    <w:rsid w:val="003A38E6"/>
    <w:rsid w:val="006C6D79"/>
    <w:rsid w:val="00781376"/>
    <w:rsid w:val="00826910"/>
    <w:rsid w:val="0088715F"/>
    <w:rsid w:val="00892BB8"/>
    <w:rsid w:val="008C00D6"/>
    <w:rsid w:val="008E5F05"/>
    <w:rsid w:val="00A14613"/>
    <w:rsid w:val="00BC3357"/>
    <w:rsid w:val="00D56E78"/>
    <w:rsid w:val="00DA7EAD"/>
    <w:rsid w:val="00DD354F"/>
    <w:rsid w:val="00DE0B66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FE1B"/>
  <w15:chartTrackingRefBased/>
  <w15:docId w15:val="{9315A887-1766-4273-98A5-3340216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E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E2"/>
  </w:style>
  <w:style w:type="paragraph" w:styleId="Footer">
    <w:name w:val="footer"/>
    <w:basedOn w:val="Normal"/>
    <w:link w:val="FooterChar"/>
    <w:uiPriority w:val="99"/>
    <w:unhideWhenUsed/>
    <w:rsid w:val="0029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Harding</dc:creator>
  <cp:keywords/>
  <dc:description/>
  <cp:lastModifiedBy>Emily Harding</cp:lastModifiedBy>
  <cp:revision>4</cp:revision>
  <dcterms:created xsi:type="dcterms:W3CDTF">2018-11-04T02:03:00Z</dcterms:created>
  <dcterms:modified xsi:type="dcterms:W3CDTF">2018-11-04T02:13:00Z</dcterms:modified>
</cp:coreProperties>
</file>